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EF20" w14:textId="5CC9C870" w:rsidR="00BA7609" w:rsidRDefault="00893973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anchor distT="0" distB="0" distL="114300" distR="114300" simplePos="0" relativeHeight="251664384" behindDoc="0" locked="0" layoutInCell="1" allowOverlap="1" wp14:anchorId="34083617" wp14:editId="441B55C4">
            <wp:simplePos x="0" y="0"/>
            <wp:positionH relativeFrom="page">
              <wp:align>center</wp:align>
            </wp:positionH>
            <wp:positionV relativeFrom="paragraph">
              <wp:posOffset>120</wp:posOffset>
            </wp:positionV>
            <wp:extent cx="1257300" cy="1165860"/>
            <wp:effectExtent l="0" t="0" r="0" b="0"/>
            <wp:wrapSquare wrapText="bothSides"/>
            <wp:docPr id="17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5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2181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3"/>
      </w:tblGrid>
      <w:tr w:rsidR="00A81EBA" w14:paraId="559B28BF" w14:textId="77777777" w:rsidTr="00893973">
        <w:tc>
          <w:tcPr>
            <w:tcW w:w="10773" w:type="dxa"/>
          </w:tcPr>
          <w:p w14:paraId="3072941D" w14:textId="77777777" w:rsidR="00A81EBA" w:rsidRPr="00893973" w:rsidRDefault="00A81EBA" w:rsidP="00893973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« </w:t>
            </w:r>
            <w:r w:rsidR="00A03BB3"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investissements dans les industries agroalimentaires</w:t>
            </w: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» </w:t>
            </w:r>
          </w:p>
          <w:p w14:paraId="06D251C4" w14:textId="77777777" w:rsidR="00893973" w:rsidRPr="00893973" w:rsidRDefault="00893973" w:rsidP="00893973">
            <w:pPr>
              <w:suppressAutoHyphens w:val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 w:eastAsia="fr-FR"/>
              </w:rPr>
            </w:pPr>
            <w:r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 w:eastAsia="fr-FR"/>
              </w:rPr>
              <w:t>Type d’intervention 73.03 du Plan Strategique National en Bourgogne-Franche-Comte</w:t>
            </w:r>
          </w:p>
          <w:p w14:paraId="09EC9EF7" w14:textId="48F35D6E" w:rsidR="00A81EBA" w:rsidRPr="00893973" w:rsidRDefault="00A81EBA" w:rsidP="00893973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</w:pPr>
            <w:r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Annexe </w:t>
            </w:r>
            <w:proofErr w:type="gramStart"/>
            <w:r w:rsidR="005576C2"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3</w:t>
            </w:r>
            <w:r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 :</w:t>
            </w:r>
            <w:proofErr w:type="gramEnd"/>
            <w:r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</w:t>
            </w:r>
            <w:r w:rsidR="000A0A11"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</w:t>
            </w:r>
            <w:r w:rsidR="005576C2"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Comptes de résultat</w:t>
            </w:r>
            <w:r w:rsid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s</w:t>
            </w:r>
            <w:r w:rsidR="005576C2" w:rsidRPr="00893973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prévisionnels de l’entreprise</w:t>
            </w:r>
          </w:p>
        </w:tc>
      </w:tr>
      <w:tr w:rsidR="00A81EBA" w14:paraId="3B154FA6" w14:textId="77777777" w:rsidTr="0038498E">
        <w:trPr>
          <w:trHeight w:hRule="exact" w:val="420"/>
        </w:trPr>
        <w:tc>
          <w:tcPr>
            <w:tcW w:w="10773" w:type="dxa"/>
            <w:shd w:val="clear" w:color="auto" w:fill="FFFFFF"/>
            <w:vAlign w:val="center"/>
          </w:tcPr>
          <w:p w14:paraId="24A1967C" w14:textId="70988118" w:rsidR="00893973" w:rsidRDefault="00A81EBA" w:rsidP="00893973">
            <w:pPr>
              <w:pStyle w:val="normalformulaire"/>
              <w:jc w:val="center"/>
              <w:rPr>
                <w:rFonts w:cs="Tahoma"/>
                <w:b/>
                <w:bCs/>
                <w:color w:val="008080"/>
                <w:szCs w:val="16"/>
              </w:rPr>
            </w:pPr>
            <w:r>
              <w:rPr>
                <w:rFonts w:cs="Tahoma"/>
                <w:b/>
                <w:bCs/>
                <w:color w:val="008080"/>
                <w:szCs w:val="16"/>
              </w:rPr>
              <w:t xml:space="preserve">Transmettez </w:t>
            </w:r>
            <w:r w:rsidR="00A03BB3">
              <w:rPr>
                <w:rFonts w:cs="Tahoma"/>
                <w:b/>
                <w:bCs/>
                <w:color w:val="008080"/>
                <w:szCs w:val="16"/>
              </w:rPr>
              <w:t>l’annexe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complétée</w:t>
            </w:r>
            <w:r w:rsidRPr="00892AFC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au </w:t>
            </w:r>
            <w:r w:rsidR="00942E48">
              <w:rPr>
                <w:rFonts w:cs="Tahoma"/>
                <w:b/>
                <w:bCs/>
                <w:color w:val="008080"/>
                <w:szCs w:val="16"/>
              </w:rPr>
              <w:t>service instructeur</w:t>
            </w:r>
            <w:r w:rsidR="008071BA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 w:rsidRPr="00B53F67">
              <w:rPr>
                <w:rFonts w:cs="Tahoma"/>
                <w:b/>
                <w:bCs/>
                <w:color w:val="008080"/>
                <w:szCs w:val="16"/>
              </w:rPr>
              <w:t>avec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votre demande d'aide </w:t>
            </w:r>
          </w:p>
          <w:p w14:paraId="3C76F803" w14:textId="3B541B21" w:rsidR="00A81EBA" w:rsidRDefault="00A81EBA" w:rsidP="00893973">
            <w:pPr>
              <w:pStyle w:val="normalformulaire"/>
              <w:jc w:val="center"/>
              <w:rPr>
                <w:b/>
                <w:color w:val="008080"/>
              </w:rPr>
            </w:pPr>
            <w:proofErr w:type="gramStart"/>
            <w:r>
              <w:rPr>
                <w:rFonts w:cs="Tahoma"/>
                <w:b/>
                <w:bCs/>
                <w:color w:val="008080"/>
                <w:szCs w:val="16"/>
              </w:rPr>
              <w:t>et</w:t>
            </w:r>
            <w:proofErr w:type="gramEnd"/>
            <w:r>
              <w:rPr>
                <w:rFonts w:cs="Tahoma"/>
                <w:b/>
                <w:bCs/>
                <w:color w:val="008080"/>
                <w:szCs w:val="16"/>
              </w:rPr>
              <w:t xml:space="preserve"> conservez un exemplaire.</w:t>
            </w:r>
          </w:p>
        </w:tc>
      </w:tr>
    </w:tbl>
    <w:p w14:paraId="63F32AA9" w14:textId="7E64486E" w:rsidR="00A81EBA" w:rsidRDefault="00A81EBA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</w:p>
    <w:p w14:paraId="2E783FAD" w14:textId="3239F912" w:rsidR="00893973" w:rsidRDefault="00893973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bookmarkStart w:id="0" w:name="_Hlk130563308"/>
      <w:bookmarkEnd w:id="0"/>
      <w:r w:rsidRPr="00A81EBA">
        <w:rPr>
          <w:b/>
          <w:caps/>
          <w:noProof/>
          <w:color w:val="FFFFFF"/>
          <w:sz w:val="20"/>
          <w:szCs w:val="20"/>
          <w:shd w:val="clear" w:color="auto" w:fill="00808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96159" wp14:editId="16044700">
                <wp:simplePos x="0" y="0"/>
                <wp:positionH relativeFrom="column">
                  <wp:posOffset>-257913</wp:posOffset>
                </wp:positionH>
                <wp:positionV relativeFrom="paragraph">
                  <wp:posOffset>820179</wp:posOffset>
                </wp:positionV>
                <wp:extent cx="228600" cy="1235675"/>
                <wp:effectExtent l="0" t="0" r="0" b="3175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235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82858" w14:textId="282FB1AD" w:rsidR="00A81EBA" w:rsidRPr="00A81EBA" w:rsidRDefault="00A81EBA" w:rsidP="00A81EBA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A81EB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Mise à jour</w:t>
                            </w:r>
                            <w:r w:rsidR="005730F1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 : </w:t>
                            </w:r>
                            <w:r w:rsidR="0089397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30</w:t>
                            </w:r>
                            <w:r w:rsidR="00EE259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9397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mai</w:t>
                            </w:r>
                            <w:r w:rsidR="00EE259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202</w:t>
                            </w:r>
                            <w:r w:rsidR="0089397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96159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-20.3pt;margin-top:64.6pt;width:18pt;height:9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" filled="f" stroked="f">
                <v:textbox style="layout-flow:vertical;mso-layout-flow-alt:bottom-to-top" inset=".5mm,.3mm,.5mm,.3mm">
                  <w:txbxContent>
                    <w:p w14:paraId="6CB82858" w14:textId="282FB1AD" w:rsidR="00A81EBA" w:rsidRPr="00A81EBA" w:rsidRDefault="00A81EBA" w:rsidP="00A81EB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A81EBA">
                        <w:rPr>
                          <w:rFonts w:ascii="Tahoma" w:hAnsi="Tahoma" w:cs="Tahoma"/>
                          <w:sz w:val="16"/>
                          <w:szCs w:val="16"/>
                        </w:rPr>
                        <w:t>Mise à jour</w:t>
                      </w:r>
                      <w:r w:rsidR="005730F1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 : </w:t>
                      </w:r>
                      <w:r w:rsidR="00893973">
                        <w:rPr>
                          <w:rFonts w:ascii="Tahoma" w:hAnsi="Tahoma" w:cs="Tahoma"/>
                          <w:sz w:val="16"/>
                          <w:szCs w:val="16"/>
                        </w:rPr>
                        <w:t>30</w:t>
                      </w:r>
                      <w:r w:rsidR="00EE259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893973">
                        <w:rPr>
                          <w:rFonts w:ascii="Tahoma" w:hAnsi="Tahoma" w:cs="Tahoma"/>
                          <w:sz w:val="16"/>
                          <w:szCs w:val="16"/>
                        </w:rPr>
                        <w:t>mai</w:t>
                      </w:r>
                      <w:r w:rsidR="00EE259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202</w:t>
                      </w:r>
                      <w:r w:rsidR="00893973">
                        <w:rPr>
                          <w:rFonts w:ascii="Tahoma" w:hAnsi="Tahoma" w:cs="Tahoma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 wp14:anchorId="34FDEB8B" wp14:editId="32B69105">
            <wp:extent cx="2665730" cy="567343"/>
            <wp:effectExtent l="0" t="0" r="127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22" cy="573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caps/>
          <w:color w:val="FFFFFF"/>
          <w:sz w:val="20"/>
          <w:szCs w:val="20"/>
          <w:shd w:val="clear" w:color="auto" w:fill="FFFFFF" w:themeFill="background1"/>
        </w:rPr>
        <w:t xml:space="preserve"> </w:t>
      </w:r>
      <w:r w:rsidRPr="00893973">
        <w:rPr>
          <w:b/>
          <w:caps/>
          <w:color w:val="FFFFFF"/>
          <w:sz w:val="20"/>
          <w:szCs w:val="20"/>
          <w:shd w:val="clear" w:color="auto" w:fill="FFFFFF" w:themeFill="background1"/>
        </w:rPr>
        <w:tab/>
        <w:t xml:space="preserve">    </w:t>
      </w:r>
      <w:r w:rsidRPr="00893973">
        <w:rPr>
          <w:rFonts w:eastAsia="Tahoma" w:cs="Tahoma"/>
          <w:noProof/>
          <w:kern w:val="3"/>
          <w:shd w:val="clear" w:color="auto" w:fill="FFFFFF" w:themeFill="background1"/>
          <w:lang w:val="en-US" w:eastAsia="en-US" w:bidi="en-US"/>
        </w:rPr>
        <w:t xml:space="preserve"> </w:t>
      </w:r>
      <w:r w:rsidRPr="00893973">
        <w:rPr>
          <w:rFonts w:eastAsia="Tahoma" w:cs="Tahoma"/>
          <w:noProof/>
          <w:kern w:val="3"/>
          <w:lang w:val="en-US" w:eastAsia="en-US" w:bidi="en-US"/>
        </w:rPr>
        <w:t xml:space="preserve">           </w:t>
      </w: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inline distT="0" distB="0" distL="0" distR="0" wp14:anchorId="61B17E39" wp14:editId="71443A0E">
            <wp:extent cx="1190625" cy="749598"/>
            <wp:effectExtent l="0" t="0" r="0" b="0"/>
            <wp:docPr id="18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5328" cy="7588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985A509" w14:textId="16AD79AE" w:rsidR="00893973" w:rsidRPr="0038498E" w:rsidRDefault="00893973" w:rsidP="00BA7609">
      <w:pPr>
        <w:pStyle w:val="normalformulaire"/>
        <w:rPr>
          <w:b/>
          <w:caps/>
          <w:color w:val="FFFFFF"/>
          <w:sz w:val="10"/>
          <w:szCs w:val="10"/>
          <w:highlight w:val="green"/>
          <w:shd w:val="clear" w:color="auto" w:fill="008080"/>
        </w:rPr>
      </w:pPr>
    </w:p>
    <w:p w14:paraId="7C9AF3E8" w14:textId="348D77CE" w:rsidR="005576C2" w:rsidRPr="0038498E" w:rsidRDefault="005576C2" w:rsidP="0038498E">
      <w:pPr>
        <w:pStyle w:val="normalformulaire"/>
        <w:spacing w:before="240" w:after="120"/>
        <w:jc w:val="center"/>
        <w:rPr>
          <w:rFonts w:ascii="Arial" w:hAnsi="Arial"/>
          <w:b/>
          <w:bCs/>
          <w:sz w:val="20"/>
        </w:rPr>
      </w:pPr>
      <w:r w:rsidRPr="0038498E">
        <w:rPr>
          <w:rFonts w:ascii="Arial" w:hAnsi="Arial"/>
          <w:b/>
          <w:bCs/>
          <w:sz w:val="20"/>
        </w:rPr>
        <w:t>Pour l’exercice en cours et les trois prochains exercices (en euros)</w:t>
      </w:r>
    </w:p>
    <w:tbl>
      <w:tblPr>
        <w:tblW w:w="10959" w:type="dxa"/>
        <w:tblInd w:w="-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5"/>
        <w:gridCol w:w="1701"/>
        <w:gridCol w:w="1701"/>
        <w:gridCol w:w="1701"/>
        <w:gridCol w:w="1771"/>
      </w:tblGrid>
      <w:tr w:rsidR="005576C2" w14:paraId="1BC91F69" w14:textId="77777777" w:rsidTr="005576C2">
        <w:trPr>
          <w:trHeight w:val="465"/>
        </w:trPr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997D2" w14:textId="77777777" w:rsidR="005576C2" w:rsidRPr="0038498E" w:rsidRDefault="005576C2" w:rsidP="0038498E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POSTES DE L’EXPLOITATION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E6AB7" w14:textId="77777777" w:rsidR="005576C2" w:rsidRPr="0038498E" w:rsidRDefault="005576C2" w:rsidP="006F5AF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Exercice en cours</w:t>
            </w:r>
          </w:p>
          <w:p w14:paraId="38D2124E" w14:textId="19A8E32C" w:rsidR="00893973" w:rsidRPr="0038498E" w:rsidRDefault="00893973" w:rsidP="006F5AF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Année 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C831D" w14:textId="77777777" w:rsidR="00665C63" w:rsidRPr="0038498E" w:rsidRDefault="005576C2" w:rsidP="00665C63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Anné</w:t>
            </w:r>
            <w:r w:rsidR="00665C63" w:rsidRPr="0038498E">
              <w:rPr>
                <w:rFonts w:ascii="Arial" w:hAnsi="Arial"/>
                <w:b/>
                <w:bCs/>
                <w:color w:val="000000"/>
                <w:sz w:val="16"/>
              </w:rPr>
              <w:t>e N+1</w:t>
            </w:r>
          </w:p>
          <w:p w14:paraId="6E150AF5" w14:textId="32FF7869" w:rsidR="005576C2" w:rsidRPr="0038498E" w:rsidRDefault="00B1339F" w:rsidP="00665C63">
            <w:pPr>
              <w:snapToGrid w:val="0"/>
              <w:rPr>
                <w:rFonts w:ascii="Arial" w:hAnsi="Arial"/>
                <w:b/>
                <w:bCs/>
                <w:color w:val="000000"/>
                <w:sz w:val="16"/>
              </w:rPr>
            </w:pPr>
            <w:sdt>
              <w:sdtPr>
                <w:rPr>
                  <w:b/>
                  <w:bCs/>
                </w:rPr>
                <w:id w:val="-517080911"/>
                <w:showingPlcHdr/>
              </w:sdtPr>
              <w:sdtEndPr/>
              <w:sdtContent>
                <w:r w:rsidR="00665C63" w:rsidRPr="0038498E">
                  <w:rPr>
                    <w:b/>
                    <w:bCs/>
                  </w:rPr>
                  <w:t xml:space="preserve">     </w:t>
                </w:r>
              </w:sdtContent>
            </w:sdt>
            <w:r w:rsidR="00665C63" w:rsidRPr="0038498E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034613108"/>
              </w:sdtPr>
              <w:sdtEndPr/>
              <w:sdtContent>
                <w:r w:rsidR="00665C63" w:rsidRPr="0038498E">
                  <w:rPr>
                    <w:b/>
                    <w:bCs/>
                  </w:rPr>
                  <w:t>__________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243ED" w14:textId="4C17C822" w:rsidR="005576C2" w:rsidRPr="0038498E" w:rsidRDefault="005576C2" w:rsidP="00665C63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Ann</w:t>
            </w:r>
            <w:r w:rsidR="00665C63" w:rsidRPr="0038498E">
              <w:rPr>
                <w:rFonts w:ascii="Arial" w:hAnsi="Arial"/>
                <w:b/>
                <w:bCs/>
                <w:color w:val="000000"/>
                <w:sz w:val="16"/>
              </w:rPr>
              <w:t>ée N+2</w:t>
            </w: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 xml:space="preserve"> </w:t>
            </w:r>
            <w:r w:rsidR="00665C63" w:rsidRPr="0038498E">
              <w:rPr>
                <w:rFonts w:ascii="Arial" w:hAnsi="Arial"/>
                <w:b/>
                <w:bCs/>
                <w:color w:val="000000"/>
                <w:sz w:val="16"/>
              </w:rPr>
              <w:t xml:space="preserve">  </w:t>
            </w:r>
            <w:sdt>
              <w:sdtPr>
                <w:rPr>
                  <w:b/>
                  <w:bCs/>
                </w:rPr>
                <w:id w:val="-190687842"/>
              </w:sdtPr>
              <w:sdtEndPr/>
              <w:sdtContent>
                <w:r w:rsidR="00665C63" w:rsidRPr="0038498E">
                  <w:rPr>
                    <w:b/>
                    <w:bCs/>
                  </w:rPr>
                  <w:t>__________</w:t>
                </w:r>
              </w:sdtContent>
            </w:sdt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4A64" w14:textId="49975EC9" w:rsidR="005576C2" w:rsidRPr="0038498E" w:rsidRDefault="005576C2" w:rsidP="006F5AF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>Ann</w:t>
            </w:r>
            <w:r w:rsidR="00665C63" w:rsidRPr="0038498E">
              <w:rPr>
                <w:rFonts w:ascii="Arial" w:hAnsi="Arial"/>
                <w:b/>
                <w:bCs/>
                <w:color w:val="000000"/>
                <w:sz w:val="16"/>
              </w:rPr>
              <w:t>ée N+3</w:t>
            </w:r>
            <w:r w:rsidRPr="0038498E">
              <w:rPr>
                <w:rFonts w:ascii="Arial" w:hAnsi="Arial"/>
                <w:b/>
                <w:bCs/>
                <w:color w:val="000000"/>
                <w:sz w:val="16"/>
              </w:rPr>
              <w:t xml:space="preserve"> </w:t>
            </w:r>
          </w:p>
          <w:p w14:paraId="4704BCBB" w14:textId="6512E19F" w:rsidR="00665C63" w:rsidRPr="0038498E" w:rsidRDefault="00B1339F" w:rsidP="006F5AF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16"/>
              </w:rPr>
            </w:pPr>
            <w:sdt>
              <w:sdtPr>
                <w:rPr>
                  <w:b/>
                  <w:bCs/>
                </w:rPr>
                <w:id w:val="1445810412"/>
              </w:sdtPr>
              <w:sdtEndPr/>
              <w:sdtContent>
                <w:r w:rsidR="00665C63" w:rsidRPr="0038498E">
                  <w:rPr>
                    <w:b/>
                    <w:bCs/>
                  </w:rPr>
                  <w:t>__________</w:t>
                </w:r>
              </w:sdtContent>
            </w:sdt>
          </w:p>
        </w:tc>
      </w:tr>
      <w:tr w:rsidR="005576C2" w14:paraId="0787551A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C6D1F2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Chiffre d’affaires total (HT)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F70D961" w14:textId="55D9E861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16540888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501503" w14:textId="233A6F27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62989730"/>
              </w:sdtPr>
              <w:sdtEndPr/>
              <w:sdtContent>
                <w:sdt>
                  <w:sdtPr>
                    <w:id w:val="757491086"/>
                  </w:sdtPr>
                  <w:sdtEndPr/>
                  <w:sdtContent>
                    <w:r w:rsidR="00665C63">
                      <w:t>_____________</w:t>
                    </w:r>
                  </w:sdtContent>
                </w:sdt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642E576" w14:textId="6AF8F0E0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919664475"/>
              </w:sdtPr>
              <w:sdtEndPr/>
              <w:sdtContent>
                <w:sdt>
                  <w:sdtPr>
                    <w:id w:val="-2091833377"/>
                  </w:sdtPr>
                  <w:sdtEndPr/>
                  <w:sdtContent>
                    <w:r w:rsidR="00665C63">
                      <w:t>_____________</w:t>
                    </w:r>
                  </w:sdtContent>
                </w:sdt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C3BF" w14:textId="1CB4B328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1031336"/>
              </w:sdtPr>
              <w:sdtEndPr/>
              <w:sdtContent>
                <w:sdt>
                  <w:sdtPr>
                    <w:id w:val="575862026"/>
                  </w:sdtPr>
                  <w:sdtEndPr/>
                  <w:sdtContent>
                    <w:r w:rsidR="00665C63">
                      <w:t>____</w:t>
                    </w:r>
                    <w:r w:rsidR="0038498E">
                      <w:t>_</w:t>
                    </w:r>
                    <w:r w:rsidR="00665C63">
                      <w:t>_________</w:t>
                    </w:r>
                  </w:sdtContent>
                </w:sdt>
              </w:sdtContent>
            </w:sdt>
          </w:p>
        </w:tc>
      </w:tr>
      <w:tr w:rsidR="005576C2" w14:paraId="0638686F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D86A55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(</w:t>
            </w:r>
            <w:proofErr w:type="gramStart"/>
            <w:r>
              <w:rPr>
                <w:rFonts w:ascii="Arial" w:hAnsi="Arial"/>
                <w:color w:val="000000"/>
                <w:sz w:val="16"/>
              </w:rPr>
              <w:t>dont</w:t>
            </w:r>
            <w:proofErr w:type="gramEnd"/>
            <w:r>
              <w:rPr>
                <w:rFonts w:ascii="Arial" w:hAnsi="Arial"/>
                <w:color w:val="000000"/>
                <w:sz w:val="16"/>
              </w:rPr>
              <w:t xml:space="preserve"> projet)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743F4F" w14:textId="0BA644BE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18401401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0AD7A10" w14:textId="1E789CE9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9541443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3092C6" w14:textId="2FF792D6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449438362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A367" w14:textId="6CEB46A1" w:rsidR="005576C2" w:rsidRDefault="00B1339F" w:rsidP="00665C63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15984501"/>
              </w:sdtPr>
              <w:sdtEndPr/>
              <w:sdtContent>
                <w:r w:rsidR="00665C63">
                  <w:t>______________</w:t>
                </w:r>
              </w:sdtContent>
            </w:sdt>
          </w:p>
        </w:tc>
      </w:tr>
      <w:tr w:rsidR="005576C2" w14:paraId="629D515A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0B1EC6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Production immobilisée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EA87176" w14:textId="2D9F0965" w:rsidR="005576C2" w:rsidRDefault="00B1339F" w:rsidP="00AB6B67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9710000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F15AC69" w14:textId="62C69CFE" w:rsidR="005576C2" w:rsidRDefault="00B1339F" w:rsidP="00AB6B67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041812470"/>
              </w:sdtPr>
              <w:sdtEndPr/>
              <w:sdtContent>
                <w:r w:rsidR="00665C63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840B65" w14:textId="77E1CB2D" w:rsidR="005576C2" w:rsidRDefault="00B1339F" w:rsidP="00AB6B67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81012091"/>
              </w:sdtPr>
              <w:sdtEndPr/>
              <w:sdtContent>
                <w:r w:rsidR="00AB6B67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CD9A" w14:textId="6688EAA7" w:rsidR="005576C2" w:rsidRDefault="00B1339F" w:rsidP="00AB6B67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99557605"/>
              </w:sdtPr>
              <w:sdtEndPr/>
              <w:sdtContent>
                <w:r w:rsidR="00AB6B67">
                  <w:t>______________</w:t>
                </w:r>
              </w:sdtContent>
            </w:sdt>
          </w:p>
        </w:tc>
      </w:tr>
      <w:tr w:rsidR="005576C2" w14:paraId="41F3B5B3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46E3AE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Production stockée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29958F5" w14:textId="5F585766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9953828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FF6AB89" w14:textId="008A6770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8538302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51F7C44" w14:textId="54CE7003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02111666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F9D8" w14:textId="3972F6F9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860566661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5576C2" w14:paraId="70911621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E72E3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Autres produits d’exploitation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CDA46A8" w14:textId="7C9FBBAF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85048707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D56CD9" w14:textId="4BA12F16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7767171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BDCE86" w14:textId="27523D83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12302927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B0BC" w14:textId="6816C716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841311171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5576C2" w14:paraId="0863DB24" w14:textId="77777777" w:rsidTr="0038498E">
        <w:trPr>
          <w:trHeight w:val="34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090AD72B" w14:textId="77777777" w:rsidR="005576C2" w:rsidRDefault="005576C2" w:rsidP="006F5AFF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A- TOTAL DES PRODUITS D’EXPLOITATION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</w:tcPr>
          <w:p w14:paraId="7FED44BD" w14:textId="40811299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9522940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</w:tcPr>
          <w:p w14:paraId="4C7308BC" w14:textId="3DCFDF45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2771325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</w:tcPr>
          <w:p w14:paraId="7422FAB9" w14:textId="4C8BB401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93485593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</w:tcPr>
          <w:p w14:paraId="7CF970A8" w14:textId="0D1C1572" w:rsidR="005576C2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6448450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A3A4218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DA9C29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Achat de matières et marchandises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A5D7EA" w14:textId="50EDCC0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9397213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F591223" w14:textId="4F88C52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2247403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19924B" w14:textId="27666A30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610490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2F53" w14:textId="0C4DD2BC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8126249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64F10599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065C5F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Variation de stock de matières et marchandises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12978E" w14:textId="483099DF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479976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4D03C4" w14:textId="0D0C4A9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8995018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966698" w14:textId="22D8F62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7949645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C0BE" w14:textId="29B0D0B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7182503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6299491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70B0DA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Autres achats et charges externes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73D4EBF" w14:textId="21DA02B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42469587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02CE07" w14:textId="6B78CB9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04704936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4A6B7CF" w14:textId="39C45990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18209047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752A" w14:textId="46DC4DF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20843327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062FFC7E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353D03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(</w:t>
            </w:r>
            <w:proofErr w:type="gramStart"/>
            <w:r>
              <w:rPr>
                <w:rFonts w:ascii="Arial" w:hAnsi="Arial"/>
                <w:color w:val="000000"/>
                <w:sz w:val="16"/>
              </w:rPr>
              <w:t>dont</w:t>
            </w:r>
            <w:proofErr w:type="gramEnd"/>
            <w:r>
              <w:rPr>
                <w:rFonts w:ascii="Arial" w:hAnsi="Arial"/>
                <w:color w:val="000000"/>
                <w:sz w:val="16"/>
              </w:rPr>
              <w:t xml:space="preserve"> sous-traitance)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72A117" w14:textId="6D3E4514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4238501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D9AB2B6" w14:textId="049B970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7517554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2C6FBA3" w14:textId="19E6FD6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9751600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5816" w14:textId="46F49B3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9265700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15A06735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F61F99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(</w:t>
            </w:r>
            <w:proofErr w:type="gramStart"/>
            <w:r>
              <w:rPr>
                <w:rFonts w:ascii="Arial" w:hAnsi="Arial"/>
                <w:color w:val="000000"/>
                <w:sz w:val="16"/>
              </w:rPr>
              <w:t>dont</w:t>
            </w:r>
            <w:proofErr w:type="gramEnd"/>
            <w:r>
              <w:rPr>
                <w:rFonts w:ascii="Arial" w:hAnsi="Arial"/>
                <w:color w:val="000000"/>
                <w:sz w:val="16"/>
              </w:rPr>
              <w:t xml:space="preserve"> crédit bail – redevances)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2728C4" w14:textId="35E5481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93760126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353CE87" w14:textId="36E384AC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2589394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26FD77" w14:textId="4162610A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765938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91B3" w14:textId="677A90B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41347939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06AA0D54" w14:textId="77777777" w:rsidTr="0038498E">
        <w:trPr>
          <w:trHeight w:val="381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45A41460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B- TOTAL CONSOMMATION EN PROVENANCE DE TIERS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42AE8296" w14:textId="3D079FF3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77261472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BD49AEB" w14:textId="7A50C5D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8585384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6480ED2" w14:textId="565B7153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0989926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6D8C3E" w14:textId="55B2E5F3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207761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6C0F7C0C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CE0B15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C- VALEUR AJOUTEE (A - B)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F8C0DFB" w14:textId="45C72EA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1246373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B01187F" w14:textId="1AF50F9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0848566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159075" w14:textId="0ADD988B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25527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CDEB" w14:textId="7B0B94B4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88201967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580061B2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16C3BC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Subvention d’exploitation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5FC202" w14:textId="708FF0D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3209977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A2C835" w14:textId="428E091E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2659551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4E747F0" w14:textId="5685664A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2552073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BE3" w14:textId="09AA812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14573116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77095AF7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0C647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Impôts et taxes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B358C1" w14:textId="2280FE1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9232371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C60981E" w14:textId="51157DBF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14279530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B86C9F" w14:textId="6CD9EA8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3811119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F2AA" w14:textId="305E237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67999422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5D9D86F0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F3B5A2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Charges de personnel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C8BE416" w14:textId="303ADBD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46986376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DBA10D5" w14:textId="52E3E36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35132926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24AA7F" w14:textId="540E5FCF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9257852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B249" w14:textId="798F6AC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22357769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0DA32EDA" w14:textId="77777777" w:rsidTr="0038498E">
        <w:trPr>
          <w:trHeight w:val="34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7F4E9F18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D- EXCEDENT BRUT D’EXPLOITATION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63A49DE" w14:textId="78B2525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3859611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5307DBA" w14:textId="6C2CBF3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3414856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0540543" w14:textId="153236A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9194369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5ABA20" w14:textId="0BA5BA9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69421009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7854D11A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4910C6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Dotation aux amortissements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1562E2" w14:textId="59430CB4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13413489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7F419B" w14:textId="6CC42C1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5503878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04B86A" w14:textId="4B28D8B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50139278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A3EF" w14:textId="4127755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05646537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5E802714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6C502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Autres charges d’exploitation (1)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20D396" w14:textId="6531023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4113493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E6216FB" w14:textId="56A6FEAE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202513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186DD5" w14:textId="133274D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3375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4545" w14:textId="029D840E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1437561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1DBB508D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682140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Autres produits d’exploitation (1)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D07F2C" w14:textId="1967168A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8906876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7AB9C9D" w14:textId="6442B98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335282388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A426E1" w14:textId="71C4553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30074768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3251" w14:textId="6BD0194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4011481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3CB38CE" w14:textId="77777777" w:rsidTr="0038498E">
        <w:trPr>
          <w:trHeight w:val="34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60E0644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E- RÉSULTAT D’EXPLOITATION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3133EC3" w14:textId="2FB0CD4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6257904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245B9370" w14:textId="60677CD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86282215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833E5EF" w14:textId="4D155733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9439519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A08EF25" w14:textId="2A7C90FF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7664301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41A8921F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4F12ED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Produits financiers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95CAA3" w14:textId="3E2C838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5195934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78BC66C" w14:textId="56FDB734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1869842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481D23" w14:textId="28D454A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574879257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A3F4" w14:textId="19E15B9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90730703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600E477C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FA77DD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Charges financières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5D559DC" w14:textId="7F3DCB7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7285522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4E54170" w14:textId="75E19E6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5931158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0C2A8C" w14:textId="0E0E6A7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48578740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13EC" w14:textId="225B347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80271449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57128BD7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D9388A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(</w:t>
            </w:r>
            <w:proofErr w:type="gramStart"/>
            <w:r>
              <w:rPr>
                <w:rFonts w:ascii="Arial" w:hAnsi="Arial"/>
                <w:color w:val="000000"/>
                <w:sz w:val="16"/>
              </w:rPr>
              <w:t>dont</w:t>
            </w:r>
            <w:proofErr w:type="gramEnd"/>
            <w:r>
              <w:rPr>
                <w:rFonts w:ascii="Arial" w:hAnsi="Arial"/>
                <w:color w:val="000000"/>
                <w:sz w:val="16"/>
              </w:rPr>
              <w:t xml:space="preserve"> intérêts et charges assimilés)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E5ACD78" w14:textId="6FB5210E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1064901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892512" w14:textId="3862A34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12861400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4601162" w14:textId="300B1204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21712109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C162" w14:textId="40AEDBE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20060584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1FAEACBF" w14:textId="77777777" w:rsidTr="0038498E">
        <w:trPr>
          <w:trHeight w:val="34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7D8B9CA1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F. RÉSULTAT COURANT AVANT IMPOTS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7004D169" w14:textId="25B674FE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49388022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3E28BFB" w14:textId="6434A29B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0680316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2520BFC7" w14:textId="3C4ED43B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7246242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69F37B" w14:textId="62F1CCB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47911782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B1CEB7A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25E6FE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Produits exceptionnels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1B5C50" w14:textId="088E60B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2814835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B1522F" w14:textId="6CA7715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45809622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AACF36" w14:textId="7EB9034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8346144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00F1" w14:textId="42935E2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376998178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FB91887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27D90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Charges exceptionnelles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C17D9C7" w14:textId="45FCEEED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93590083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0A6051" w14:textId="68484D9A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13096704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B1DBFAA" w14:textId="0502D0A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91783968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DE75" w14:textId="48724DB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3033766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41932700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ECDC8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Participation des salariés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594A38" w14:textId="10BD7839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47981343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813B01" w14:textId="267D44B5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7876617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C18E86" w14:textId="52EC02E7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3793463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7981" w14:textId="61E1A2B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481821666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4448D71F" w14:textId="77777777" w:rsidTr="005576C2">
        <w:trPr>
          <w:trHeight w:val="30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4BFC5F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Impôts sur les bénéfices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F1DAC65" w14:textId="0F831346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38316619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06B570B" w14:textId="0508C14F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01164557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0F6E4E3" w14:textId="00C7DBAC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9092727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B289" w14:textId="3A011678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877552660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3AD7B299" w14:textId="77777777" w:rsidTr="0038498E">
        <w:trPr>
          <w:trHeight w:val="340"/>
        </w:trPr>
        <w:tc>
          <w:tcPr>
            <w:tcW w:w="408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9719BF0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G. RÉSULTAT DE L’EXERCICE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67815E9" w14:textId="791ED051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565488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7ED6FAC" w14:textId="388D29FA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919863160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4AE20621" w14:textId="267EE790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514838082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C12085D" w14:textId="55002B62" w:rsidR="0038498E" w:rsidRDefault="00B1339F" w:rsidP="0038498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62179785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</w:tbl>
    <w:p w14:paraId="7FEB771D" w14:textId="77777777" w:rsidR="005576C2" w:rsidRPr="00AA73CE" w:rsidRDefault="005576C2" w:rsidP="005576C2">
      <w:pPr>
        <w:pStyle w:val="normalformulaire"/>
        <w:rPr>
          <w:sz w:val="10"/>
          <w:szCs w:val="10"/>
        </w:rPr>
      </w:pPr>
    </w:p>
    <w:tbl>
      <w:tblPr>
        <w:tblW w:w="10959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5"/>
        <w:gridCol w:w="1701"/>
        <w:gridCol w:w="1701"/>
        <w:gridCol w:w="1701"/>
        <w:gridCol w:w="1771"/>
      </w:tblGrid>
      <w:tr w:rsidR="0038498E" w14:paraId="0A7F9646" w14:textId="77777777" w:rsidTr="00AA73CE">
        <w:trPr>
          <w:trHeight w:val="655"/>
        </w:trPr>
        <w:tc>
          <w:tcPr>
            <w:tcW w:w="4085" w:type="dxa"/>
            <w:shd w:val="clear" w:color="FFFFFF" w:fill="C0C0C0"/>
            <w:vAlign w:val="center"/>
          </w:tcPr>
          <w:p w14:paraId="07458415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Valeur ajoutée par personne (en ETP)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0E8C684" w14:textId="493AF4B0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534076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D1461DC" w14:textId="5EA6B1EF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831220381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1FB1FB2" w14:textId="28B762BD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75008749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shd w:val="clear" w:color="auto" w:fill="BFBFBF" w:themeFill="background1" w:themeFillShade="BF"/>
            <w:vAlign w:val="center"/>
          </w:tcPr>
          <w:p w14:paraId="39FBC349" w14:textId="0B2759E3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15240948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  <w:tr w:rsidR="0038498E" w14:paraId="6231735E" w14:textId="77777777" w:rsidTr="00AA73CE">
        <w:trPr>
          <w:trHeight w:val="564"/>
        </w:trPr>
        <w:tc>
          <w:tcPr>
            <w:tcW w:w="4085" w:type="dxa"/>
            <w:shd w:val="clear" w:color="FFFFFF" w:fill="C0C0C0"/>
            <w:vAlign w:val="center"/>
          </w:tcPr>
          <w:p w14:paraId="5BB4AB3C" w14:textId="77777777" w:rsidR="0038498E" w:rsidRDefault="0038498E" w:rsidP="0038498E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Capacité d’autofinancement (G + amortissements + ou - résultats exceptionnels)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D19F24A" w14:textId="178A7AF0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14484771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770E464" w14:textId="72D337D1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131049065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0F68C32" w14:textId="2AD20A77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385839704"/>
              </w:sdtPr>
              <w:sdtEndPr/>
              <w:sdtContent>
                <w:r w:rsidR="0038498E">
                  <w:t>_____________</w:t>
                </w:r>
              </w:sdtContent>
            </w:sdt>
          </w:p>
        </w:tc>
        <w:tc>
          <w:tcPr>
            <w:tcW w:w="1771" w:type="dxa"/>
            <w:shd w:val="clear" w:color="auto" w:fill="BFBFBF" w:themeFill="background1" w:themeFillShade="BF"/>
            <w:vAlign w:val="center"/>
          </w:tcPr>
          <w:p w14:paraId="7D6D3905" w14:textId="254AC174" w:rsidR="0038498E" w:rsidRDefault="00B1339F" w:rsidP="00AA73CE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53283477"/>
              </w:sdtPr>
              <w:sdtEndPr/>
              <w:sdtContent>
                <w:r w:rsidR="0038498E">
                  <w:t>______________</w:t>
                </w:r>
              </w:sdtContent>
            </w:sdt>
          </w:p>
        </w:tc>
      </w:tr>
    </w:tbl>
    <w:p w14:paraId="1E23D569" w14:textId="77777777" w:rsidR="005576C2" w:rsidRPr="00AA73CE" w:rsidRDefault="005576C2" w:rsidP="005576C2">
      <w:pPr>
        <w:pStyle w:val="normalformulaire"/>
        <w:rPr>
          <w:sz w:val="8"/>
          <w:szCs w:val="8"/>
        </w:rPr>
      </w:pPr>
    </w:p>
    <w:p w14:paraId="7CC4B5BE" w14:textId="1E1BCC3E" w:rsidR="005576C2" w:rsidRDefault="005576C2" w:rsidP="000A0A11">
      <w:pPr>
        <w:pStyle w:val="normalformulaire"/>
      </w:pPr>
      <w:r>
        <w:rPr>
          <w:rFonts w:ascii="Arial" w:hAnsi="Arial"/>
          <w:color w:val="000000"/>
        </w:rPr>
        <w:t>(1) Les dotations et reprises de provisions ont été considérées comme imprévisibles : elles ne sont donc pas notées dans ce tableau</w:t>
      </w:r>
    </w:p>
    <w:sectPr w:rsidR="005576C2" w:rsidSect="00A20351">
      <w:footerReference w:type="default" r:id="rId11"/>
      <w:footnotePr>
        <w:pos w:val="beneathText"/>
      </w:footnotePr>
      <w:pgSz w:w="11906" w:h="16838" w:code="9"/>
      <w:pgMar w:top="284" w:right="720" w:bottom="289" w:left="510" w:header="113" w:footer="244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37772" w14:textId="77777777" w:rsidR="00D875E1" w:rsidRDefault="00075B2D">
      <w:r>
        <w:separator/>
      </w:r>
    </w:p>
  </w:endnote>
  <w:endnote w:type="continuationSeparator" w:id="0">
    <w:p w14:paraId="7F7D8682" w14:textId="77777777" w:rsidR="00D875E1" w:rsidRDefault="0007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6166" w14:textId="77777777" w:rsidR="00763CE8" w:rsidRPr="003C04D9" w:rsidRDefault="00C1390B" w:rsidP="003A7DD0">
    <w:pPr>
      <w:pStyle w:val="Pieddepage"/>
      <w:jc w:val="right"/>
      <w:rPr>
        <w:rFonts w:ascii="Calibri" w:hAnsi="Calibri" w:cs="Calibri"/>
        <w:sz w:val="20"/>
        <w:szCs w:val="20"/>
      </w:rPr>
    </w:pPr>
    <w:r w:rsidRPr="003C04D9">
      <w:rPr>
        <w:rFonts w:ascii="Calibri" w:hAnsi="Calibri" w:cs="Calibri"/>
        <w:sz w:val="20"/>
        <w:szCs w:val="20"/>
      </w:rPr>
      <w:t xml:space="preserve">Page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PAGE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1D5CFD">
      <w:rPr>
        <w:rFonts w:ascii="Calibri" w:hAnsi="Calibri" w:cs="Calibri"/>
        <w:bCs/>
        <w:noProof/>
        <w:sz w:val="20"/>
        <w:szCs w:val="20"/>
      </w:rPr>
      <w:t>2</w:t>
    </w:r>
    <w:r w:rsidRPr="003C04D9">
      <w:rPr>
        <w:rFonts w:ascii="Calibri" w:hAnsi="Calibri" w:cs="Calibri"/>
        <w:bCs/>
        <w:sz w:val="20"/>
        <w:szCs w:val="20"/>
      </w:rPr>
      <w:fldChar w:fldCharType="end"/>
    </w:r>
    <w:r w:rsidRPr="003C04D9">
      <w:rPr>
        <w:rFonts w:ascii="Calibri" w:hAnsi="Calibri" w:cs="Calibri"/>
        <w:sz w:val="20"/>
        <w:szCs w:val="20"/>
      </w:rPr>
      <w:t xml:space="preserve"> sur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NUMPAGES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1D5CFD">
      <w:rPr>
        <w:rFonts w:ascii="Calibri" w:hAnsi="Calibri" w:cs="Calibri"/>
        <w:bCs/>
        <w:noProof/>
        <w:sz w:val="20"/>
        <w:szCs w:val="20"/>
      </w:rPr>
      <w:t>2</w:t>
    </w:r>
    <w:r w:rsidRPr="003C04D9">
      <w:rPr>
        <w:rFonts w:ascii="Calibri" w:hAnsi="Calibri" w:cs="Calibri"/>
        <w:bCs/>
        <w:sz w:val="20"/>
        <w:szCs w:val="20"/>
      </w:rPr>
      <w:fldChar w:fldCharType="end"/>
    </w:r>
  </w:p>
  <w:p w14:paraId="2D9C4C57" w14:textId="1EF452DE" w:rsidR="00763CE8" w:rsidRDefault="00C1390B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 w:rsidRPr="00A33410">
      <w:rPr>
        <w:rFonts w:ascii="Tahoma" w:hAnsi="Tahoma" w:cs="Tahoma"/>
        <w:color w:val="008080"/>
        <w:sz w:val="16"/>
        <w:szCs w:val="16"/>
      </w:rPr>
      <w:t>Type d’</w:t>
    </w:r>
    <w:r w:rsidR="00AA73CE">
      <w:rPr>
        <w:rFonts w:ascii="Tahoma" w:hAnsi="Tahoma" w:cs="Tahoma"/>
        <w:color w:val="008080"/>
        <w:sz w:val="16"/>
        <w:szCs w:val="16"/>
      </w:rPr>
      <w:t>intervention régionale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 w:rsidR="00AA73CE">
      <w:rPr>
        <w:rFonts w:ascii="Tahoma" w:hAnsi="Tahoma" w:cs="Tahoma"/>
        <w:color w:val="008080"/>
        <w:sz w:val="16"/>
        <w:szCs w:val="16"/>
      </w:rPr>
      <w:t>73.03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 w:rsidR="00A81EBA">
      <w:rPr>
        <w:rFonts w:ascii="Tahoma" w:hAnsi="Tahoma" w:cs="Tahoma"/>
        <w:color w:val="008080"/>
        <w:sz w:val="16"/>
        <w:szCs w:val="16"/>
      </w:rPr>
      <w:t>du P</w:t>
    </w:r>
    <w:r w:rsidR="00AA73CE">
      <w:rPr>
        <w:rFonts w:ascii="Tahoma" w:hAnsi="Tahoma" w:cs="Tahoma"/>
        <w:color w:val="008080"/>
        <w:sz w:val="16"/>
        <w:szCs w:val="16"/>
      </w:rPr>
      <w:t>SN</w:t>
    </w:r>
    <w:r w:rsidR="00A81EBA">
      <w:rPr>
        <w:rFonts w:ascii="Tahoma" w:hAnsi="Tahoma" w:cs="Tahoma"/>
        <w:color w:val="008080"/>
        <w:sz w:val="16"/>
        <w:szCs w:val="16"/>
      </w:rPr>
      <w:t xml:space="preserve"> </w:t>
    </w:r>
    <w:r w:rsidR="00AA73CE">
      <w:rPr>
        <w:rFonts w:ascii="Tahoma" w:hAnsi="Tahoma" w:cs="Tahoma"/>
        <w:color w:val="008080"/>
        <w:sz w:val="16"/>
        <w:szCs w:val="16"/>
      </w:rPr>
      <w:t>en</w:t>
    </w:r>
    <w:r w:rsidR="00A81EBA">
      <w:rPr>
        <w:rFonts w:ascii="Tahoma" w:hAnsi="Tahoma" w:cs="Tahoma"/>
        <w:color w:val="008080"/>
        <w:sz w:val="16"/>
        <w:szCs w:val="16"/>
      </w:rPr>
      <w:t xml:space="preserve"> Bourgogne</w:t>
    </w:r>
    <w:r w:rsidR="00AA73CE">
      <w:rPr>
        <w:rFonts w:ascii="Tahoma" w:hAnsi="Tahoma" w:cs="Tahoma"/>
        <w:color w:val="008080"/>
        <w:sz w:val="16"/>
        <w:szCs w:val="16"/>
      </w:rPr>
      <w:t>-Franche-Comté</w:t>
    </w:r>
    <w:r w:rsidR="00A81EBA">
      <w:rPr>
        <w:rFonts w:ascii="Tahoma" w:hAnsi="Tahoma" w:cs="Tahoma"/>
        <w:color w:val="008080"/>
        <w:sz w:val="16"/>
        <w:szCs w:val="16"/>
      </w:rPr>
      <w:t xml:space="preserve"> – Annexe </w:t>
    </w:r>
    <w:r w:rsidR="005730F1">
      <w:rPr>
        <w:rFonts w:ascii="Tahoma" w:hAnsi="Tahoma" w:cs="Tahoma"/>
        <w:color w:val="008080"/>
        <w:sz w:val="16"/>
        <w:szCs w:val="16"/>
      </w:rPr>
      <w:t>3</w:t>
    </w:r>
    <w:r w:rsidR="00A81EBA">
      <w:rPr>
        <w:rFonts w:ascii="Tahoma" w:hAnsi="Tahoma" w:cs="Tahoma"/>
        <w:color w:val="008080"/>
        <w:sz w:val="16"/>
        <w:szCs w:val="16"/>
      </w:rPr>
      <w:t xml:space="preserve"> du f</w:t>
    </w:r>
    <w:r>
      <w:rPr>
        <w:rFonts w:ascii="Tahoma" w:hAnsi="Tahoma" w:cs="Tahoma"/>
        <w:color w:val="008080"/>
        <w:sz w:val="16"/>
        <w:szCs w:val="16"/>
      </w:rPr>
      <w:t>ormulaire de demande de subvention</w:t>
    </w:r>
  </w:p>
  <w:p w14:paraId="6029679E" w14:textId="77777777" w:rsidR="00763CE8" w:rsidRPr="003A7DD0" w:rsidRDefault="00B1339F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44786" w14:textId="77777777" w:rsidR="00D875E1" w:rsidRDefault="00075B2D">
      <w:r>
        <w:separator/>
      </w:r>
    </w:p>
  </w:footnote>
  <w:footnote w:type="continuationSeparator" w:id="0">
    <w:p w14:paraId="3D20F63B" w14:textId="77777777" w:rsidR="00D875E1" w:rsidRDefault="00075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CCE890BC"/>
    <w:name w:val="WW8Num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color w:val="000000"/>
      </w:rPr>
    </w:lvl>
  </w:abstractNum>
  <w:abstractNum w:abstractNumId="1" w15:restartNumberingAfterBreak="0">
    <w:nsid w:val="4C133A56"/>
    <w:multiLevelType w:val="hybridMultilevel"/>
    <w:tmpl w:val="2CA4FF44"/>
    <w:lvl w:ilvl="0" w:tplc="040C0001">
      <w:start w:val="1"/>
      <w:numFmt w:val="bullet"/>
      <w:lvlText w:val=""/>
      <w:lvlJc w:val="left"/>
      <w:pPr>
        <w:ind w:left="53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num w:numId="1" w16cid:durableId="685866714">
    <w:abstractNumId w:val="0"/>
  </w:num>
  <w:num w:numId="2" w16cid:durableId="117719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ptty+BtaD9GdycMwzp/v0xKrSRcOhqSOj4s1Wzl0m0K40Z+Edsb731aM/iADMi0pTPdMfQWdE2Y3Mk61xSc4A==" w:salt="4JIo8n+rsvd6LaMw5SckDQ==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09"/>
    <w:rsid w:val="00075B2D"/>
    <w:rsid w:val="000A0A11"/>
    <w:rsid w:val="000E5723"/>
    <w:rsid w:val="00140BF5"/>
    <w:rsid w:val="001646F5"/>
    <w:rsid w:val="001D5CFD"/>
    <w:rsid w:val="00220870"/>
    <w:rsid w:val="002545A4"/>
    <w:rsid w:val="00273BB0"/>
    <w:rsid w:val="002A0B68"/>
    <w:rsid w:val="002F2520"/>
    <w:rsid w:val="0038498E"/>
    <w:rsid w:val="0038780A"/>
    <w:rsid w:val="00396DE7"/>
    <w:rsid w:val="003E558E"/>
    <w:rsid w:val="00465DDD"/>
    <w:rsid w:val="004C03A9"/>
    <w:rsid w:val="004C424B"/>
    <w:rsid w:val="004F1898"/>
    <w:rsid w:val="00526A6C"/>
    <w:rsid w:val="005576C2"/>
    <w:rsid w:val="005730F1"/>
    <w:rsid w:val="005E4BCB"/>
    <w:rsid w:val="00627F67"/>
    <w:rsid w:val="00665C63"/>
    <w:rsid w:val="006A595B"/>
    <w:rsid w:val="006C1196"/>
    <w:rsid w:val="007537C3"/>
    <w:rsid w:val="007B064A"/>
    <w:rsid w:val="007B6B27"/>
    <w:rsid w:val="008071BA"/>
    <w:rsid w:val="00893973"/>
    <w:rsid w:val="008A7D03"/>
    <w:rsid w:val="00942E48"/>
    <w:rsid w:val="00944A52"/>
    <w:rsid w:val="00956768"/>
    <w:rsid w:val="009D29B9"/>
    <w:rsid w:val="00A03BB3"/>
    <w:rsid w:val="00A54888"/>
    <w:rsid w:val="00A81EBA"/>
    <w:rsid w:val="00AA73CE"/>
    <w:rsid w:val="00AB6B67"/>
    <w:rsid w:val="00B1339F"/>
    <w:rsid w:val="00B16579"/>
    <w:rsid w:val="00B427DB"/>
    <w:rsid w:val="00B50D0C"/>
    <w:rsid w:val="00B705FF"/>
    <w:rsid w:val="00B909D3"/>
    <w:rsid w:val="00BA7609"/>
    <w:rsid w:val="00BB6CC4"/>
    <w:rsid w:val="00C1390B"/>
    <w:rsid w:val="00D054C5"/>
    <w:rsid w:val="00D27BA2"/>
    <w:rsid w:val="00D53C5D"/>
    <w:rsid w:val="00D875E1"/>
    <w:rsid w:val="00DA5526"/>
    <w:rsid w:val="00DB1190"/>
    <w:rsid w:val="00DD06BC"/>
    <w:rsid w:val="00DE4904"/>
    <w:rsid w:val="00EE2597"/>
    <w:rsid w:val="00EF7395"/>
    <w:rsid w:val="00F16915"/>
    <w:rsid w:val="00F30414"/>
    <w:rsid w:val="00FA18EC"/>
    <w:rsid w:val="00FC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7C4C0C"/>
  <w15:docId w15:val="{5462E3C3-300E-4548-8733-D264D675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6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A0A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BA76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BA7609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ormalformulaire">
    <w:name w:val="normal formulaire"/>
    <w:basedOn w:val="Normal"/>
    <w:rsid w:val="00BA7609"/>
    <w:pPr>
      <w:jc w:val="both"/>
    </w:pPr>
    <w:rPr>
      <w:rFonts w:ascii="Tahoma" w:hAnsi="Tahoma"/>
      <w:sz w:val="16"/>
    </w:rPr>
  </w:style>
  <w:style w:type="paragraph" w:styleId="Pieddepage">
    <w:name w:val="footer"/>
    <w:basedOn w:val="Normal"/>
    <w:link w:val="PieddepageCar"/>
    <w:uiPriority w:val="99"/>
    <w:rsid w:val="00BA7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76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3A9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81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E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81EBA"/>
    <w:pPr>
      <w:suppressAutoHyphens w:val="0"/>
      <w:spacing w:before="100" w:beforeAutospacing="1" w:after="119"/>
    </w:pPr>
    <w:rPr>
      <w:lang w:eastAsia="fr-FR"/>
    </w:rPr>
  </w:style>
  <w:style w:type="table" w:styleId="Grilledutableau">
    <w:name w:val="Table Grid"/>
    <w:basedOn w:val="TableauNormal"/>
    <w:uiPriority w:val="59"/>
    <w:rsid w:val="00A81E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tableau">
    <w:name w:val="Titre de tableau"/>
    <w:basedOn w:val="Normal"/>
    <w:rsid w:val="006A595B"/>
    <w:pPr>
      <w:suppressLineNumbers/>
      <w:jc w:val="center"/>
    </w:pPr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0A0A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WW8Num3z0">
    <w:name w:val="WW8Num3z0"/>
    <w:rsid w:val="005576C2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6B0F-58FA-49AE-9D8C-4523D895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578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AGERBERG Julia</dc:creator>
  <cp:lastModifiedBy>LEMPEREUR PATRICIA</cp:lastModifiedBy>
  <cp:revision>8</cp:revision>
  <cp:lastPrinted>2015-12-17T14:30:00Z</cp:lastPrinted>
  <dcterms:created xsi:type="dcterms:W3CDTF">2023-06-02T07:33:00Z</dcterms:created>
  <dcterms:modified xsi:type="dcterms:W3CDTF">2023-06-06T06:41:00Z</dcterms:modified>
</cp:coreProperties>
</file>